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B1CC" w14:textId="5DF7C602" w:rsidR="00EC0899" w:rsidRPr="005D1243" w:rsidRDefault="009249A7" w:rsidP="005D1243">
      <w:pPr>
        <w:contextualSpacing/>
        <w:jc w:val="center"/>
        <w:rPr>
          <w:rFonts w:ascii="Calibri Light" w:hAnsi="Calibri Light" w:cs="Calibri Light"/>
          <w:b/>
          <w:sz w:val="22"/>
          <w:szCs w:val="22"/>
        </w:rPr>
      </w:pPr>
      <w:bookmarkStart w:id="0" w:name="_GoBack"/>
      <w:bookmarkEnd w:id="0"/>
      <w:r w:rsidRPr="005D1243">
        <w:rPr>
          <w:rFonts w:ascii="Calibri Light" w:hAnsi="Calibri Light" w:cs="Calibri Light"/>
          <w:b/>
          <w:sz w:val="22"/>
          <w:szCs w:val="22"/>
        </w:rPr>
        <w:t xml:space="preserve">Affiliated First Year Housing </w:t>
      </w:r>
      <w:r w:rsidR="000D4299" w:rsidRPr="005D1243">
        <w:rPr>
          <w:rFonts w:ascii="Calibri Light" w:hAnsi="Calibri Light" w:cs="Calibri Light"/>
          <w:b/>
          <w:sz w:val="22"/>
          <w:szCs w:val="22"/>
        </w:rPr>
        <w:t>Program</w:t>
      </w:r>
      <w:r w:rsidR="005D1243" w:rsidRPr="005D1243">
        <w:rPr>
          <w:rFonts w:ascii="Calibri Light" w:hAnsi="Calibri Light" w:cs="Calibri Light"/>
          <w:b/>
          <w:sz w:val="22"/>
          <w:szCs w:val="22"/>
        </w:rPr>
        <w:t xml:space="preserve"> </w:t>
      </w:r>
      <w:r w:rsidR="00EC0899" w:rsidRPr="005D1243">
        <w:rPr>
          <w:rFonts w:ascii="Calibri Light" w:hAnsi="Calibri Light" w:cs="Calibri Light"/>
          <w:b/>
          <w:sz w:val="22"/>
          <w:szCs w:val="22"/>
        </w:rPr>
        <w:t>201</w:t>
      </w:r>
      <w:r w:rsidR="009710CC" w:rsidRPr="005D1243">
        <w:rPr>
          <w:rFonts w:ascii="Calibri Light" w:hAnsi="Calibri Light" w:cs="Calibri Light"/>
          <w:b/>
          <w:sz w:val="22"/>
          <w:szCs w:val="22"/>
        </w:rPr>
        <w:t>7</w:t>
      </w:r>
      <w:r w:rsidR="00D61489" w:rsidRPr="005D1243">
        <w:rPr>
          <w:rFonts w:ascii="Calibri Light" w:hAnsi="Calibri Light" w:cs="Calibri Light"/>
          <w:b/>
          <w:sz w:val="22"/>
          <w:szCs w:val="22"/>
        </w:rPr>
        <w:t xml:space="preserve"> - 20</w:t>
      </w:r>
      <w:r w:rsidR="00573C75" w:rsidRPr="005D1243">
        <w:rPr>
          <w:rFonts w:ascii="Calibri Light" w:hAnsi="Calibri Light" w:cs="Calibri Light"/>
          <w:b/>
          <w:sz w:val="22"/>
          <w:szCs w:val="22"/>
        </w:rPr>
        <w:t>20</w:t>
      </w:r>
    </w:p>
    <w:p w14:paraId="30BEA0CA" w14:textId="2BF8C07C" w:rsidR="009249A7" w:rsidRPr="005D1243" w:rsidRDefault="00573C75" w:rsidP="005D1243">
      <w:pPr>
        <w:contextualSpacing/>
        <w:jc w:val="center"/>
        <w:rPr>
          <w:rFonts w:ascii="Calibri Light" w:hAnsi="Calibri Light" w:cs="Calibri Light"/>
          <w:sz w:val="22"/>
          <w:szCs w:val="22"/>
        </w:rPr>
      </w:pPr>
      <w:r w:rsidRPr="005D1243">
        <w:rPr>
          <w:rFonts w:ascii="Calibri Light" w:hAnsi="Calibri Light" w:cs="Calibri Light"/>
          <w:sz w:val="22"/>
          <w:szCs w:val="22"/>
        </w:rPr>
        <w:t>Program</w:t>
      </w:r>
      <w:r w:rsidR="006B4D70" w:rsidRPr="005D1243">
        <w:rPr>
          <w:rFonts w:ascii="Calibri Light" w:hAnsi="Calibri Light" w:cs="Calibri Light"/>
          <w:sz w:val="22"/>
          <w:szCs w:val="22"/>
        </w:rPr>
        <w:t xml:space="preserve"> </w:t>
      </w:r>
      <w:r w:rsidR="00FA20C9">
        <w:rPr>
          <w:rFonts w:ascii="Calibri Light" w:hAnsi="Calibri Light" w:cs="Calibri Light"/>
          <w:sz w:val="22"/>
          <w:szCs w:val="22"/>
        </w:rPr>
        <w:t xml:space="preserve">Outcomes – </w:t>
      </w:r>
      <w:r w:rsidR="009249A7" w:rsidRPr="005D1243">
        <w:rPr>
          <w:rFonts w:ascii="Calibri Light" w:hAnsi="Calibri Light" w:cs="Calibri Light"/>
          <w:sz w:val="22"/>
          <w:szCs w:val="22"/>
        </w:rPr>
        <w:t>Template</w:t>
      </w:r>
    </w:p>
    <w:p w14:paraId="042D39AC" w14:textId="77777777" w:rsidR="00E6128D" w:rsidRPr="005D1243" w:rsidRDefault="00E6128D" w:rsidP="005D1243">
      <w:pPr>
        <w:contextualSpacing/>
        <w:jc w:val="center"/>
        <w:rPr>
          <w:rFonts w:ascii="Calibri Light" w:hAnsi="Calibri Light" w:cs="Calibri Light"/>
          <w:i/>
          <w:sz w:val="22"/>
          <w:szCs w:val="22"/>
        </w:rPr>
      </w:pPr>
    </w:p>
    <w:tbl>
      <w:tblPr>
        <w:tblStyle w:val="TableGrid"/>
        <w:tblW w:w="0" w:type="auto"/>
        <w:tblLook w:val="04A0" w:firstRow="1" w:lastRow="0" w:firstColumn="1" w:lastColumn="0" w:noHBand="0" w:noVBand="1"/>
      </w:tblPr>
      <w:tblGrid>
        <w:gridCol w:w="2635"/>
        <w:gridCol w:w="3129"/>
        <w:gridCol w:w="2635"/>
        <w:gridCol w:w="2733"/>
        <w:gridCol w:w="2566"/>
      </w:tblGrid>
      <w:tr w:rsidR="006B4D70" w:rsidRPr="005D1243" w14:paraId="042D39B3" w14:textId="77777777" w:rsidTr="00573C75">
        <w:trPr>
          <w:trHeight w:val="575"/>
        </w:trPr>
        <w:tc>
          <w:tcPr>
            <w:tcW w:w="2635" w:type="dxa"/>
            <w:shd w:val="clear" w:color="auto" w:fill="BFBFBF" w:themeFill="background1" w:themeFillShade="BF"/>
          </w:tcPr>
          <w:p w14:paraId="042D39AE" w14:textId="77777777" w:rsidR="006B4D70" w:rsidRPr="005D1243" w:rsidRDefault="006B4D70" w:rsidP="005D1243">
            <w:pPr>
              <w:contextualSpacing/>
              <w:jc w:val="center"/>
              <w:rPr>
                <w:rFonts w:ascii="Calibri Light" w:hAnsi="Calibri Light" w:cs="Calibri Light"/>
                <w:sz w:val="22"/>
                <w:szCs w:val="22"/>
              </w:rPr>
            </w:pPr>
          </w:p>
        </w:tc>
        <w:tc>
          <w:tcPr>
            <w:tcW w:w="3129" w:type="dxa"/>
            <w:shd w:val="clear" w:color="auto" w:fill="BFBFBF" w:themeFill="background1" w:themeFillShade="BF"/>
            <w:vAlign w:val="center"/>
          </w:tcPr>
          <w:p w14:paraId="042D39AF" w14:textId="4B8FA2C5" w:rsidR="006B4D70" w:rsidRPr="005D1243" w:rsidRDefault="006B4D70" w:rsidP="005D1243">
            <w:pPr>
              <w:contextualSpacing/>
              <w:jc w:val="center"/>
              <w:rPr>
                <w:rFonts w:ascii="Calibri Light" w:hAnsi="Calibri Light" w:cs="Calibri Light"/>
                <w:sz w:val="22"/>
                <w:szCs w:val="22"/>
              </w:rPr>
            </w:pPr>
            <w:r w:rsidRPr="005D1243">
              <w:rPr>
                <w:rFonts w:ascii="Calibri Light" w:hAnsi="Calibri Light" w:cs="Calibri Light"/>
                <w:sz w:val="22"/>
                <w:szCs w:val="22"/>
              </w:rPr>
              <w:t>Programs</w:t>
            </w:r>
            <w:r w:rsidR="00573C75" w:rsidRPr="005D1243">
              <w:rPr>
                <w:rFonts w:ascii="Calibri Light" w:hAnsi="Calibri Light" w:cs="Calibri Light"/>
                <w:sz w:val="22"/>
                <w:szCs w:val="22"/>
              </w:rPr>
              <w:t>***</w:t>
            </w:r>
          </w:p>
        </w:tc>
        <w:tc>
          <w:tcPr>
            <w:tcW w:w="2635" w:type="dxa"/>
            <w:shd w:val="clear" w:color="auto" w:fill="BFBFBF" w:themeFill="background1" w:themeFillShade="BF"/>
            <w:vAlign w:val="center"/>
          </w:tcPr>
          <w:p w14:paraId="042D39B0" w14:textId="309E6941" w:rsidR="006B4D70" w:rsidRPr="005D1243" w:rsidRDefault="006B4D70" w:rsidP="005D1243">
            <w:pPr>
              <w:contextualSpacing/>
              <w:jc w:val="center"/>
              <w:rPr>
                <w:rFonts w:ascii="Calibri Light" w:hAnsi="Calibri Light" w:cs="Calibri Light"/>
                <w:sz w:val="22"/>
                <w:szCs w:val="22"/>
              </w:rPr>
            </w:pPr>
            <w:r w:rsidRPr="005D1243">
              <w:rPr>
                <w:rFonts w:ascii="Calibri Light" w:hAnsi="Calibri Light" w:cs="Calibri Light"/>
                <w:sz w:val="22"/>
                <w:szCs w:val="22"/>
              </w:rPr>
              <w:t>Activities</w:t>
            </w:r>
            <w:r w:rsidR="00004D8C" w:rsidRPr="005D1243">
              <w:rPr>
                <w:rFonts w:ascii="Calibri Light" w:hAnsi="Calibri Light" w:cs="Calibri Light"/>
                <w:sz w:val="22"/>
                <w:szCs w:val="22"/>
              </w:rPr>
              <w:t>***</w:t>
            </w:r>
          </w:p>
        </w:tc>
        <w:tc>
          <w:tcPr>
            <w:tcW w:w="2733" w:type="dxa"/>
            <w:shd w:val="clear" w:color="auto" w:fill="BFBFBF" w:themeFill="background1" w:themeFillShade="BF"/>
            <w:vAlign w:val="center"/>
          </w:tcPr>
          <w:p w14:paraId="042D39B1" w14:textId="65F4B799" w:rsidR="006B4D70" w:rsidRPr="005D1243" w:rsidRDefault="006C507B" w:rsidP="005D1243">
            <w:pPr>
              <w:contextualSpacing/>
              <w:jc w:val="center"/>
              <w:rPr>
                <w:rFonts w:ascii="Calibri Light" w:hAnsi="Calibri Light" w:cs="Calibri Light"/>
                <w:sz w:val="22"/>
                <w:szCs w:val="22"/>
              </w:rPr>
            </w:pPr>
            <w:r w:rsidRPr="005D1243">
              <w:rPr>
                <w:rFonts w:ascii="Calibri Light" w:hAnsi="Calibri Light" w:cs="Calibri Light"/>
                <w:sz w:val="22"/>
                <w:szCs w:val="22"/>
              </w:rPr>
              <w:t xml:space="preserve">Chapter </w:t>
            </w:r>
            <w:r w:rsidR="006B4D70" w:rsidRPr="005D1243">
              <w:rPr>
                <w:rFonts w:ascii="Calibri Light" w:hAnsi="Calibri Light" w:cs="Calibri Light"/>
                <w:sz w:val="22"/>
                <w:szCs w:val="22"/>
              </w:rPr>
              <w:t>Policies</w:t>
            </w:r>
          </w:p>
        </w:tc>
        <w:tc>
          <w:tcPr>
            <w:tcW w:w="2566" w:type="dxa"/>
            <w:shd w:val="clear" w:color="auto" w:fill="BFBFBF" w:themeFill="background1" w:themeFillShade="BF"/>
            <w:vAlign w:val="center"/>
          </w:tcPr>
          <w:p w14:paraId="042D39B2" w14:textId="7521631C" w:rsidR="006B4D70" w:rsidRPr="005D1243" w:rsidRDefault="006B4D70" w:rsidP="005D1243">
            <w:pPr>
              <w:contextualSpacing/>
              <w:jc w:val="center"/>
              <w:rPr>
                <w:rFonts w:ascii="Calibri Light" w:hAnsi="Calibri Light" w:cs="Calibri Light"/>
                <w:sz w:val="22"/>
                <w:szCs w:val="22"/>
              </w:rPr>
            </w:pPr>
            <w:r w:rsidRPr="005D1243">
              <w:rPr>
                <w:rFonts w:ascii="Calibri Light" w:hAnsi="Calibri Light" w:cs="Calibri Light"/>
                <w:sz w:val="22"/>
                <w:szCs w:val="22"/>
              </w:rPr>
              <w:t>Services</w:t>
            </w:r>
            <w:r w:rsidR="00004D8C" w:rsidRPr="005D1243">
              <w:rPr>
                <w:rFonts w:ascii="Calibri Light" w:hAnsi="Calibri Light" w:cs="Calibri Light"/>
                <w:sz w:val="22"/>
                <w:szCs w:val="22"/>
              </w:rPr>
              <w:t>***</w:t>
            </w:r>
          </w:p>
        </w:tc>
      </w:tr>
      <w:tr w:rsidR="006B4D70" w:rsidRPr="005D1243" w14:paraId="042D39BC" w14:textId="77777777" w:rsidTr="005D1243">
        <w:trPr>
          <w:trHeight w:val="836"/>
        </w:trPr>
        <w:tc>
          <w:tcPr>
            <w:tcW w:w="2635" w:type="dxa"/>
          </w:tcPr>
          <w:p w14:paraId="042D39B4" w14:textId="79BFFE31" w:rsidR="006B4D70" w:rsidRPr="005D1243" w:rsidRDefault="006B4D70" w:rsidP="005D1243">
            <w:pPr>
              <w:contextualSpacing/>
              <w:rPr>
                <w:rFonts w:ascii="Calibri Light" w:hAnsi="Calibri Light" w:cs="Calibri Light"/>
                <w:i/>
                <w:sz w:val="22"/>
                <w:szCs w:val="22"/>
              </w:rPr>
            </w:pPr>
            <w:r w:rsidRPr="005D1243">
              <w:rPr>
                <w:rFonts w:ascii="Calibri Light" w:hAnsi="Calibri Light" w:cs="Calibri Light"/>
                <w:i/>
                <w:sz w:val="22"/>
                <w:szCs w:val="22"/>
              </w:rPr>
              <w:t xml:space="preserve">i. </w:t>
            </w:r>
            <w:r w:rsidR="00573C75" w:rsidRPr="005D1243">
              <w:rPr>
                <w:rFonts w:ascii="Calibri Light" w:hAnsi="Calibri Light" w:cs="Calibri Light"/>
                <w:i/>
                <w:sz w:val="22"/>
                <w:szCs w:val="22"/>
              </w:rPr>
              <w:t>Positive Mental Health</w:t>
            </w:r>
          </w:p>
        </w:tc>
        <w:tc>
          <w:tcPr>
            <w:tcW w:w="3129" w:type="dxa"/>
          </w:tcPr>
          <w:p w14:paraId="042D39B6" w14:textId="48F3E7CC" w:rsidR="00441B24" w:rsidRPr="005D1243" w:rsidRDefault="00441B24" w:rsidP="005D1243">
            <w:pPr>
              <w:pStyle w:val="ListParagraph"/>
              <w:tabs>
                <w:tab w:val="left" w:pos="245"/>
              </w:tabs>
              <w:ind w:left="245"/>
              <w:rPr>
                <w:rFonts w:ascii="Calibri Light" w:hAnsi="Calibri Light" w:cs="Calibri Light"/>
                <w:sz w:val="22"/>
                <w:szCs w:val="22"/>
              </w:rPr>
            </w:pPr>
          </w:p>
        </w:tc>
        <w:tc>
          <w:tcPr>
            <w:tcW w:w="2635" w:type="dxa"/>
          </w:tcPr>
          <w:p w14:paraId="042D39B8" w14:textId="77777777" w:rsidR="00E87A12" w:rsidRPr="005D1243" w:rsidRDefault="00E87A12" w:rsidP="005D1243">
            <w:pPr>
              <w:pStyle w:val="ListParagraph"/>
              <w:tabs>
                <w:tab w:val="left" w:pos="245"/>
              </w:tabs>
              <w:ind w:left="245"/>
              <w:rPr>
                <w:rFonts w:ascii="Calibri Light" w:hAnsi="Calibri Light" w:cs="Calibri Light"/>
                <w:sz w:val="22"/>
                <w:szCs w:val="22"/>
              </w:rPr>
            </w:pPr>
          </w:p>
        </w:tc>
        <w:tc>
          <w:tcPr>
            <w:tcW w:w="2733" w:type="dxa"/>
          </w:tcPr>
          <w:p w14:paraId="042D39BA" w14:textId="77777777" w:rsidR="006B4D70" w:rsidRPr="005D1243" w:rsidRDefault="006B4D70" w:rsidP="005D1243">
            <w:pPr>
              <w:pStyle w:val="ListParagraph"/>
              <w:tabs>
                <w:tab w:val="left" w:pos="245"/>
              </w:tabs>
              <w:ind w:left="245"/>
              <w:rPr>
                <w:rFonts w:ascii="Calibri Light" w:hAnsi="Calibri Light" w:cs="Calibri Light"/>
                <w:sz w:val="22"/>
                <w:szCs w:val="22"/>
              </w:rPr>
            </w:pPr>
          </w:p>
        </w:tc>
        <w:tc>
          <w:tcPr>
            <w:tcW w:w="2566" w:type="dxa"/>
          </w:tcPr>
          <w:p w14:paraId="042D39BB" w14:textId="77777777" w:rsidR="006B4D70" w:rsidRPr="005D1243" w:rsidRDefault="006B4D70" w:rsidP="005D1243">
            <w:pPr>
              <w:pStyle w:val="ListParagraph"/>
              <w:tabs>
                <w:tab w:val="left" w:pos="245"/>
              </w:tabs>
              <w:ind w:left="965"/>
              <w:rPr>
                <w:rFonts w:ascii="Calibri Light" w:hAnsi="Calibri Light" w:cs="Calibri Light"/>
                <w:sz w:val="22"/>
                <w:szCs w:val="22"/>
              </w:rPr>
            </w:pPr>
          </w:p>
        </w:tc>
      </w:tr>
      <w:tr w:rsidR="006B4D70" w:rsidRPr="005D1243" w14:paraId="042D39C8" w14:textId="77777777" w:rsidTr="00573C75">
        <w:trPr>
          <w:trHeight w:val="989"/>
        </w:trPr>
        <w:tc>
          <w:tcPr>
            <w:tcW w:w="2635" w:type="dxa"/>
          </w:tcPr>
          <w:p w14:paraId="042D39BD" w14:textId="53569E33" w:rsidR="006B4D70" w:rsidRPr="005D1243" w:rsidRDefault="006B4D70" w:rsidP="005D1243">
            <w:pPr>
              <w:contextualSpacing/>
              <w:rPr>
                <w:rFonts w:ascii="Calibri Light" w:hAnsi="Calibri Light" w:cs="Calibri Light"/>
                <w:i/>
                <w:sz w:val="22"/>
                <w:szCs w:val="22"/>
              </w:rPr>
            </w:pPr>
            <w:r w:rsidRPr="005D1243">
              <w:rPr>
                <w:rFonts w:ascii="Calibri Light" w:hAnsi="Calibri Light" w:cs="Calibri Light"/>
                <w:i/>
                <w:sz w:val="22"/>
                <w:szCs w:val="22"/>
              </w:rPr>
              <w:t xml:space="preserve">ii. </w:t>
            </w:r>
            <w:r w:rsidR="00573C75" w:rsidRPr="005D1243">
              <w:rPr>
                <w:rFonts w:ascii="Calibri Light" w:hAnsi="Calibri Light" w:cs="Calibri Light"/>
                <w:i/>
                <w:sz w:val="22"/>
                <w:szCs w:val="22"/>
              </w:rPr>
              <w:t>Positive and productive engagement in the OSU community</w:t>
            </w:r>
          </w:p>
        </w:tc>
        <w:tc>
          <w:tcPr>
            <w:tcW w:w="3129" w:type="dxa"/>
          </w:tcPr>
          <w:p w14:paraId="042D39C0" w14:textId="62CC0BD4" w:rsidR="00E1795B" w:rsidRPr="005D1243" w:rsidRDefault="00E1795B" w:rsidP="005D1243">
            <w:pPr>
              <w:pStyle w:val="ListParagraph"/>
              <w:tabs>
                <w:tab w:val="left" w:pos="245"/>
              </w:tabs>
              <w:ind w:left="245"/>
              <w:rPr>
                <w:rFonts w:ascii="Calibri Light" w:hAnsi="Calibri Light" w:cs="Calibri Light"/>
                <w:i/>
                <w:sz w:val="22"/>
                <w:szCs w:val="22"/>
              </w:rPr>
            </w:pPr>
          </w:p>
        </w:tc>
        <w:tc>
          <w:tcPr>
            <w:tcW w:w="2635" w:type="dxa"/>
          </w:tcPr>
          <w:p w14:paraId="042D39C2" w14:textId="48EEBE73" w:rsidR="00E1795B" w:rsidRPr="005D1243" w:rsidRDefault="00E1795B" w:rsidP="005D1243">
            <w:pPr>
              <w:pStyle w:val="ListParagraph"/>
              <w:tabs>
                <w:tab w:val="left" w:pos="245"/>
              </w:tabs>
              <w:ind w:left="245"/>
              <w:rPr>
                <w:rFonts w:ascii="Calibri Light" w:hAnsi="Calibri Light" w:cs="Calibri Light"/>
                <w:sz w:val="22"/>
                <w:szCs w:val="22"/>
              </w:rPr>
            </w:pPr>
          </w:p>
        </w:tc>
        <w:tc>
          <w:tcPr>
            <w:tcW w:w="2733" w:type="dxa"/>
          </w:tcPr>
          <w:p w14:paraId="042D39C5" w14:textId="77777777" w:rsidR="007605C0" w:rsidRPr="005D1243" w:rsidRDefault="007605C0" w:rsidP="005D1243">
            <w:pPr>
              <w:pStyle w:val="ListParagraph"/>
              <w:tabs>
                <w:tab w:val="left" w:pos="245"/>
              </w:tabs>
              <w:ind w:left="245"/>
              <w:rPr>
                <w:rFonts w:ascii="Calibri Light" w:hAnsi="Calibri Light" w:cs="Calibri Light"/>
                <w:sz w:val="22"/>
                <w:szCs w:val="22"/>
              </w:rPr>
            </w:pPr>
          </w:p>
        </w:tc>
        <w:tc>
          <w:tcPr>
            <w:tcW w:w="2566" w:type="dxa"/>
          </w:tcPr>
          <w:p w14:paraId="042D39C7" w14:textId="0A0D13FA" w:rsidR="00E87A12" w:rsidRPr="005D1243" w:rsidRDefault="00E87A12" w:rsidP="005D1243">
            <w:pPr>
              <w:pStyle w:val="ListParagraph"/>
              <w:tabs>
                <w:tab w:val="left" w:pos="245"/>
              </w:tabs>
              <w:ind w:left="245"/>
              <w:rPr>
                <w:rFonts w:ascii="Calibri Light" w:hAnsi="Calibri Light" w:cs="Calibri Light"/>
                <w:i/>
                <w:sz w:val="22"/>
                <w:szCs w:val="22"/>
              </w:rPr>
            </w:pPr>
          </w:p>
        </w:tc>
      </w:tr>
      <w:tr w:rsidR="006B4D70" w:rsidRPr="005D1243" w14:paraId="042D39D1" w14:textId="77777777" w:rsidTr="005D1243">
        <w:trPr>
          <w:trHeight w:val="998"/>
        </w:trPr>
        <w:tc>
          <w:tcPr>
            <w:tcW w:w="2635" w:type="dxa"/>
          </w:tcPr>
          <w:p w14:paraId="042D39C9" w14:textId="19F434A0" w:rsidR="006B4D70" w:rsidRPr="005D1243" w:rsidRDefault="006B4D70" w:rsidP="005D1243">
            <w:pPr>
              <w:contextualSpacing/>
              <w:rPr>
                <w:rFonts w:ascii="Calibri Light" w:hAnsi="Calibri Light" w:cs="Calibri Light"/>
                <w:i/>
                <w:sz w:val="22"/>
                <w:szCs w:val="22"/>
              </w:rPr>
            </w:pPr>
            <w:r w:rsidRPr="005D1243">
              <w:rPr>
                <w:rFonts w:ascii="Calibri Light" w:hAnsi="Calibri Light" w:cs="Calibri Light"/>
                <w:i/>
                <w:sz w:val="22"/>
                <w:szCs w:val="22"/>
              </w:rPr>
              <w:t xml:space="preserve">iii. </w:t>
            </w:r>
            <w:r w:rsidR="00573C75" w:rsidRPr="005D1243">
              <w:rPr>
                <w:rFonts w:ascii="Calibri Light" w:hAnsi="Calibri Light" w:cs="Calibri Light"/>
                <w:i/>
                <w:sz w:val="22"/>
                <w:szCs w:val="22"/>
              </w:rPr>
              <w:t>Supportive academic living/learning environment</w:t>
            </w:r>
          </w:p>
        </w:tc>
        <w:tc>
          <w:tcPr>
            <w:tcW w:w="3129" w:type="dxa"/>
          </w:tcPr>
          <w:p w14:paraId="042D39CB" w14:textId="1E58948A" w:rsidR="00822B6A" w:rsidRPr="005D1243" w:rsidRDefault="00822B6A" w:rsidP="005D1243">
            <w:pPr>
              <w:pStyle w:val="ListParagraph"/>
              <w:tabs>
                <w:tab w:val="left" w:pos="245"/>
              </w:tabs>
              <w:ind w:left="245"/>
              <w:rPr>
                <w:rFonts w:ascii="Calibri Light" w:hAnsi="Calibri Light" w:cs="Calibri Light"/>
                <w:sz w:val="22"/>
                <w:szCs w:val="22"/>
              </w:rPr>
            </w:pPr>
          </w:p>
        </w:tc>
        <w:tc>
          <w:tcPr>
            <w:tcW w:w="2635" w:type="dxa"/>
          </w:tcPr>
          <w:p w14:paraId="042D39CD" w14:textId="269801E3" w:rsidR="00822B6A" w:rsidRPr="005D1243" w:rsidRDefault="00822B6A" w:rsidP="005D1243">
            <w:pPr>
              <w:pStyle w:val="ListParagraph"/>
              <w:tabs>
                <w:tab w:val="left" w:pos="245"/>
              </w:tabs>
              <w:ind w:left="245"/>
              <w:rPr>
                <w:rFonts w:ascii="Calibri Light" w:hAnsi="Calibri Light" w:cs="Calibri Light"/>
                <w:sz w:val="22"/>
                <w:szCs w:val="22"/>
              </w:rPr>
            </w:pPr>
          </w:p>
        </w:tc>
        <w:tc>
          <w:tcPr>
            <w:tcW w:w="2733" w:type="dxa"/>
          </w:tcPr>
          <w:p w14:paraId="042D39CF" w14:textId="308D2EB8" w:rsidR="00822B6A" w:rsidRPr="005D1243" w:rsidRDefault="00822B6A" w:rsidP="005D1243">
            <w:pPr>
              <w:pStyle w:val="ListParagraph"/>
              <w:tabs>
                <w:tab w:val="left" w:pos="245"/>
              </w:tabs>
              <w:ind w:left="245"/>
              <w:rPr>
                <w:rFonts w:ascii="Calibri Light" w:hAnsi="Calibri Light" w:cs="Calibri Light"/>
                <w:sz w:val="22"/>
                <w:szCs w:val="22"/>
              </w:rPr>
            </w:pPr>
          </w:p>
        </w:tc>
        <w:tc>
          <w:tcPr>
            <w:tcW w:w="2566" w:type="dxa"/>
          </w:tcPr>
          <w:p w14:paraId="042D39D0" w14:textId="334606BC" w:rsidR="006B4D70" w:rsidRPr="005D1243" w:rsidRDefault="006B4D70" w:rsidP="005D1243">
            <w:pPr>
              <w:pStyle w:val="ListParagraph"/>
              <w:tabs>
                <w:tab w:val="left" w:pos="245"/>
              </w:tabs>
              <w:ind w:left="245"/>
              <w:rPr>
                <w:rFonts w:ascii="Calibri Light" w:hAnsi="Calibri Light" w:cs="Calibri Light"/>
                <w:sz w:val="22"/>
                <w:szCs w:val="22"/>
              </w:rPr>
            </w:pPr>
          </w:p>
        </w:tc>
      </w:tr>
      <w:tr w:rsidR="006B4D70" w:rsidRPr="005D1243" w14:paraId="042D39D9" w14:textId="77777777" w:rsidTr="005D1243">
        <w:trPr>
          <w:trHeight w:val="827"/>
        </w:trPr>
        <w:tc>
          <w:tcPr>
            <w:tcW w:w="2635" w:type="dxa"/>
          </w:tcPr>
          <w:p w14:paraId="042D39D2" w14:textId="325CCC00" w:rsidR="005D1243" w:rsidRDefault="006B4D70" w:rsidP="005D1243">
            <w:pPr>
              <w:contextualSpacing/>
              <w:rPr>
                <w:rFonts w:ascii="Calibri Light" w:hAnsi="Calibri Light" w:cs="Calibri Light"/>
                <w:i/>
                <w:sz w:val="22"/>
                <w:szCs w:val="22"/>
              </w:rPr>
            </w:pPr>
            <w:r w:rsidRPr="005D1243">
              <w:rPr>
                <w:rFonts w:ascii="Calibri Light" w:hAnsi="Calibri Light" w:cs="Calibri Light"/>
                <w:i/>
                <w:sz w:val="22"/>
                <w:szCs w:val="22"/>
              </w:rPr>
              <w:t xml:space="preserve">iv. </w:t>
            </w:r>
            <w:r w:rsidR="00573C75" w:rsidRPr="005D1243">
              <w:rPr>
                <w:rFonts w:ascii="Calibri Light" w:hAnsi="Calibri Light" w:cs="Calibri Light"/>
                <w:i/>
                <w:sz w:val="22"/>
                <w:szCs w:val="22"/>
              </w:rPr>
              <w:t>Civic Engagement</w:t>
            </w:r>
          </w:p>
          <w:p w14:paraId="02CC9129" w14:textId="77777777" w:rsidR="005D1243" w:rsidRPr="005D1243" w:rsidRDefault="005D1243" w:rsidP="005D1243">
            <w:pPr>
              <w:rPr>
                <w:rFonts w:ascii="Calibri Light" w:hAnsi="Calibri Light" w:cs="Calibri Light"/>
                <w:sz w:val="22"/>
                <w:szCs w:val="22"/>
              </w:rPr>
            </w:pPr>
          </w:p>
          <w:p w14:paraId="62EDFB1E" w14:textId="64B13039" w:rsidR="006B4D70" w:rsidRPr="005D1243" w:rsidRDefault="006B4D70" w:rsidP="005D1243">
            <w:pPr>
              <w:tabs>
                <w:tab w:val="left" w:pos="1686"/>
              </w:tabs>
              <w:rPr>
                <w:rFonts w:ascii="Calibri Light" w:hAnsi="Calibri Light" w:cs="Calibri Light"/>
                <w:sz w:val="22"/>
                <w:szCs w:val="22"/>
              </w:rPr>
            </w:pPr>
          </w:p>
        </w:tc>
        <w:tc>
          <w:tcPr>
            <w:tcW w:w="3129" w:type="dxa"/>
          </w:tcPr>
          <w:p w14:paraId="042D39D4" w14:textId="207D357D" w:rsidR="00822B6A" w:rsidRPr="005D1243" w:rsidRDefault="00822B6A" w:rsidP="005D1243">
            <w:pPr>
              <w:tabs>
                <w:tab w:val="left" w:pos="245"/>
              </w:tabs>
              <w:rPr>
                <w:rFonts w:ascii="Calibri Light" w:hAnsi="Calibri Light" w:cs="Calibri Light"/>
                <w:sz w:val="22"/>
                <w:szCs w:val="22"/>
              </w:rPr>
            </w:pPr>
          </w:p>
        </w:tc>
        <w:tc>
          <w:tcPr>
            <w:tcW w:w="2635" w:type="dxa"/>
          </w:tcPr>
          <w:p w14:paraId="042D39D6" w14:textId="7E79B20E" w:rsidR="00E1795B" w:rsidRPr="005D1243" w:rsidRDefault="00E1795B" w:rsidP="005D1243">
            <w:pPr>
              <w:tabs>
                <w:tab w:val="left" w:pos="245"/>
              </w:tabs>
              <w:rPr>
                <w:rFonts w:ascii="Calibri Light" w:hAnsi="Calibri Light" w:cs="Calibri Light"/>
                <w:sz w:val="22"/>
                <w:szCs w:val="22"/>
              </w:rPr>
            </w:pPr>
          </w:p>
        </w:tc>
        <w:tc>
          <w:tcPr>
            <w:tcW w:w="2733" w:type="dxa"/>
          </w:tcPr>
          <w:p w14:paraId="042D39D7" w14:textId="1DB0C563" w:rsidR="00E1795B" w:rsidRPr="005D1243" w:rsidRDefault="00E1795B" w:rsidP="005D1243">
            <w:pPr>
              <w:pStyle w:val="ListParagraph"/>
              <w:tabs>
                <w:tab w:val="left" w:pos="245"/>
              </w:tabs>
              <w:ind w:left="245"/>
              <w:rPr>
                <w:rFonts w:ascii="Calibri Light" w:hAnsi="Calibri Light" w:cs="Calibri Light"/>
                <w:sz w:val="22"/>
                <w:szCs w:val="22"/>
              </w:rPr>
            </w:pPr>
          </w:p>
        </w:tc>
        <w:tc>
          <w:tcPr>
            <w:tcW w:w="2566" w:type="dxa"/>
          </w:tcPr>
          <w:p w14:paraId="042D39D8" w14:textId="77777777" w:rsidR="006B4D70" w:rsidRPr="005D1243" w:rsidRDefault="006B4D70" w:rsidP="005D1243">
            <w:pPr>
              <w:tabs>
                <w:tab w:val="left" w:pos="245"/>
              </w:tabs>
              <w:rPr>
                <w:rFonts w:ascii="Calibri Light" w:hAnsi="Calibri Light" w:cs="Calibri Light"/>
                <w:sz w:val="22"/>
                <w:szCs w:val="22"/>
              </w:rPr>
            </w:pPr>
          </w:p>
        </w:tc>
      </w:tr>
    </w:tbl>
    <w:p w14:paraId="042D39E0" w14:textId="2518A150" w:rsidR="0002695F" w:rsidRPr="005D1243" w:rsidRDefault="0002695F" w:rsidP="005D1243">
      <w:pPr>
        <w:contextualSpacing/>
        <w:jc w:val="center"/>
        <w:rPr>
          <w:rFonts w:ascii="Calibri Light" w:hAnsi="Calibri Light" w:cs="Calibri Light"/>
          <w:sz w:val="22"/>
          <w:szCs w:val="22"/>
        </w:rPr>
      </w:pPr>
    </w:p>
    <w:p w14:paraId="52F915A9" w14:textId="77777777" w:rsidR="00004D8C" w:rsidRPr="005D1243" w:rsidRDefault="00004D8C" w:rsidP="005D1243">
      <w:pPr>
        <w:contextualSpacing/>
        <w:rPr>
          <w:rFonts w:ascii="Calibri Light" w:hAnsi="Calibri Light" w:cs="Calibri Light"/>
          <w:b/>
          <w:sz w:val="22"/>
          <w:szCs w:val="22"/>
        </w:rPr>
      </w:pPr>
      <w:r w:rsidRPr="005D1243">
        <w:rPr>
          <w:rFonts w:ascii="Calibri Light" w:hAnsi="Calibri Light" w:cs="Calibri Light"/>
          <w:b/>
          <w:sz w:val="22"/>
          <w:szCs w:val="22"/>
        </w:rPr>
        <w:t>*Identify the term program/activity/service was delivered.</w:t>
      </w:r>
    </w:p>
    <w:p w14:paraId="45A1734A" w14:textId="59301466" w:rsidR="00E51C12" w:rsidRPr="005D1243" w:rsidRDefault="00004D8C" w:rsidP="005D1243">
      <w:pPr>
        <w:contextualSpacing/>
        <w:rPr>
          <w:rFonts w:ascii="Calibri Light" w:hAnsi="Calibri Light" w:cs="Calibri Light"/>
          <w:b/>
          <w:sz w:val="22"/>
          <w:szCs w:val="22"/>
        </w:rPr>
      </w:pPr>
      <w:r w:rsidRPr="005D1243">
        <w:rPr>
          <w:rFonts w:ascii="Calibri Light" w:hAnsi="Calibri Light" w:cs="Calibri Light"/>
          <w:b/>
          <w:sz w:val="22"/>
          <w:szCs w:val="22"/>
        </w:rPr>
        <w:t>*</w:t>
      </w:r>
      <w:r w:rsidR="00E51C12" w:rsidRPr="005D1243">
        <w:rPr>
          <w:rFonts w:ascii="Calibri Light" w:hAnsi="Calibri Light" w:cs="Calibri Light"/>
          <w:b/>
          <w:sz w:val="22"/>
          <w:szCs w:val="22"/>
        </w:rPr>
        <w:t>Include number of members participating in the program/activity/service; highlight # of first-year students;</w:t>
      </w:r>
    </w:p>
    <w:p w14:paraId="03B71ADC" w14:textId="78C679F7" w:rsidR="00951D5D" w:rsidRPr="005D1243" w:rsidRDefault="00004D8C" w:rsidP="005D1243">
      <w:pPr>
        <w:contextualSpacing/>
        <w:rPr>
          <w:rFonts w:ascii="Calibri Light" w:hAnsi="Calibri Light" w:cs="Calibri Light"/>
          <w:b/>
          <w:sz w:val="22"/>
          <w:szCs w:val="22"/>
        </w:rPr>
      </w:pPr>
      <w:r w:rsidRPr="005D1243">
        <w:rPr>
          <w:rFonts w:ascii="Calibri Light" w:hAnsi="Calibri Light" w:cs="Calibri Light"/>
          <w:b/>
          <w:sz w:val="22"/>
          <w:szCs w:val="22"/>
        </w:rPr>
        <w:t>*</w:t>
      </w:r>
      <w:r w:rsidR="00E51C12" w:rsidRPr="005D1243">
        <w:rPr>
          <w:rFonts w:ascii="Calibri Light" w:hAnsi="Calibri Light" w:cs="Calibri Light"/>
          <w:b/>
          <w:sz w:val="22"/>
          <w:szCs w:val="22"/>
        </w:rPr>
        <w:t xml:space="preserve">List the name of the presenter, title of the program/activity </w:t>
      </w:r>
      <w:r w:rsidRPr="005D1243">
        <w:rPr>
          <w:rFonts w:ascii="Calibri Light" w:hAnsi="Calibri Light" w:cs="Calibri Light"/>
          <w:b/>
          <w:sz w:val="22"/>
          <w:szCs w:val="22"/>
        </w:rPr>
        <w:t>and</w:t>
      </w:r>
      <w:r w:rsidR="00E51C12" w:rsidRPr="005D1243">
        <w:rPr>
          <w:rFonts w:ascii="Calibri Light" w:hAnsi="Calibri Light" w:cs="Calibri Light"/>
          <w:b/>
          <w:sz w:val="22"/>
          <w:szCs w:val="22"/>
        </w:rPr>
        <w:t xml:space="preserve"> location or type of service project;</w:t>
      </w:r>
    </w:p>
    <w:p w14:paraId="0DE11043" w14:textId="6D73EF5B" w:rsidR="00E51C12" w:rsidRDefault="00E51C12" w:rsidP="005D1243">
      <w:pPr>
        <w:contextualSpacing/>
        <w:rPr>
          <w:rFonts w:ascii="Calibri Light" w:hAnsi="Calibri Light" w:cs="Calibri Light"/>
          <w:b/>
          <w:sz w:val="22"/>
          <w:szCs w:val="22"/>
        </w:rPr>
      </w:pPr>
    </w:p>
    <w:p w14:paraId="40E874A8" w14:textId="0F7399AD" w:rsidR="005D1243" w:rsidRPr="005D1243" w:rsidRDefault="00427272" w:rsidP="005D1243">
      <w:pPr>
        <w:pStyle w:val="rteindent1"/>
        <w:shd w:val="clear" w:color="auto" w:fill="FFFFFF"/>
        <w:spacing w:before="0" w:beforeAutospacing="0" w:after="225" w:afterAutospacing="0"/>
        <w:contextualSpacing/>
        <w:rPr>
          <w:rFonts w:ascii="Calibri Light" w:hAnsi="Calibri Light" w:cs="Calibri Light"/>
          <w:b/>
          <w:sz w:val="22"/>
          <w:szCs w:val="22"/>
        </w:rPr>
      </w:pPr>
      <w:hyperlink r:id="rId7" w:history="1">
        <w:r w:rsidR="005D1243" w:rsidRPr="0012548F">
          <w:rPr>
            <w:rStyle w:val="Hyperlink"/>
            <w:rFonts w:ascii="Calibri Light" w:hAnsi="Calibri Light" w:cs="Calibri Light"/>
            <w:b/>
            <w:sz w:val="22"/>
            <w:szCs w:val="22"/>
          </w:rPr>
          <w:t>From Section of the Program Policy</w:t>
        </w:r>
      </w:hyperlink>
      <w:r w:rsidR="005D1243" w:rsidRPr="005D1243">
        <w:rPr>
          <w:rFonts w:ascii="Calibri Light" w:hAnsi="Calibri Light" w:cs="Calibri Light"/>
          <w:b/>
          <w:sz w:val="22"/>
          <w:szCs w:val="22"/>
        </w:rPr>
        <w:t xml:space="preserve">: </w:t>
      </w:r>
    </w:p>
    <w:p w14:paraId="30D01DC2" w14:textId="77777777" w:rsidR="005D1243" w:rsidRPr="005D1243" w:rsidRDefault="005D1243" w:rsidP="005D1243">
      <w:pPr>
        <w:pStyle w:val="rteindent1"/>
        <w:shd w:val="clear" w:color="auto" w:fill="FFFFFF"/>
        <w:spacing w:before="0" w:beforeAutospacing="0" w:after="225" w:afterAutospacing="0"/>
        <w:contextualSpacing/>
        <w:rPr>
          <w:rFonts w:ascii="Calibri Light" w:hAnsi="Calibri Light" w:cs="Calibri Light"/>
          <w:color w:val="252525"/>
          <w:sz w:val="22"/>
          <w:szCs w:val="22"/>
        </w:rPr>
      </w:pPr>
      <w:r w:rsidRPr="005D1243">
        <w:rPr>
          <w:rFonts w:ascii="Calibri Light" w:hAnsi="Calibri Light" w:cs="Calibri Light"/>
          <w:color w:val="252525"/>
          <w:sz w:val="22"/>
          <w:szCs w:val="22"/>
        </w:rPr>
        <w:t>c. </w:t>
      </w:r>
      <w:r w:rsidRPr="005D1243">
        <w:rPr>
          <w:rFonts w:ascii="Calibri Light" w:hAnsi="Calibri Light" w:cs="Calibri Light"/>
          <w:b/>
          <w:bCs/>
          <w:color w:val="252525"/>
          <w:sz w:val="22"/>
          <w:szCs w:val="22"/>
        </w:rPr>
        <w:t>Programming Requirements:</w:t>
      </w:r>
      <w:r w:rsidRPr="005D1243">
        <w:rPr>
          <w:rFonts w:ascii="Calibri Light" w:hAnsi="Calibri Light" w:cs="Calibri Light"/>
          <w:color w:val="252525"/>
          <w:sz w:val="22"/>
          <w:szCs w:val="22"/>
        </w:rPr>
        <w:t> Participants must have programs, activities, policies and services that provide first-year students with education pertaining to the following four (4) topic areas: </w:t>
      </w:r>
    </w:p>
    <w:p w14:paraId="3B127551" w14:textId="77777777" w:rsidR="005D1243" w:rsidRPr="005D1243" w:rsidRDefault="005D1243" w:rsidP="005D1243">
      <w:pPr>
        <w:numPr>
          <w:ilvl w:val="0"/>
          <w:numId w:val="7"/>
        </w:numPr>
        <w:shd w:val="clear" w:color="auto" w:fill="FFFFFF"/>
        <w:tabs>
          <w:tab w:val="clear" w:pos="720"/>
          <w:tab w:val="num" w:pos="120"/>
        </w:tabs>
        <w:spacing w:before="100" w:beforeAutospacing="1" w:after="90"/>
        <w:ind w:left="3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Positive mental health </w:t>
      </w:r>
    </w:p>
    <w:p w14:paraId="4E2B7619" w14:textId="77777777" w:rsidR="005D1243" w:rsidRPr="005D1243" w:rsidRDefault="005D1243" w:rsidP="005D1243">
      <w:pPr>
        <w:numPr>
          <w:ilvl w:val="0"/>
          <w:numId w:val="7"/>
        </w:numPr>
        <w:shd w:val="clear" w:color="auto" w:fill="FFFFFF"/>
        <w:tabs>
          <w:tab w:val="clear" w:pos="720"/>
          <w:tab w:val="num" w:pos="120"/>
        </w:tabs>
        <w:spacing w:before="100" w:beforeAutospacing="1" w:after="90"/>
        <w:ind w:left="3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Positive and productive engagement in the OSU community </w:t>
      </w:r>
    </w:p>
    <w:p w14:paraId="745E7678" w14:textId="77777777" w:rsidR="005D1243" w:rsidRPr="005D1243" w:rsidRDefault="005D1243" w:rsidP="005D1243">
      <w:pPr>
        <w:numPr>
          <w:ilvl w:val="0"/>
          <w:numId w:val="7"/>
        </w:numPr>
        <w:shd w:val="clear" w:color="auto" w:fill="FFFFFF"/>
        <w:tabs>
          <w:tab w:val="clear" w:pos="720"/>
          <w:tab w:val="num" w:pos="120"/>
        </w:tabs>
        <w:spacing w:before="100" w:beforeAutospacing="1" w:after="90"/>
        <w:ind w:left="3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Supportive academic living/learning environment </w:t>
      </w:r>
    </w:p>
    <w:p w14:paraId="66F3CE2E" w14:textId="77777777" w:rsidR="005D1243" w:rsidRPr="005D1243" w:rsidRDefault="005D1243" w:rsidP="005D1243">
      <w:pPr>
        <w:numPr>
          <w:ilvl w:val="0"/>
          <w:numId w:val="7"/>
        </w:numPr>
        <w:shd w:val="clear" w:color="auto" w:fill="FFFFFF"/>
        <w:tabs>
          <w:tab w:val="clear" w:pos="720"/>
          <w:tab w:val="num" w:pos="120"/>
        </w:tabs>
        <w:spacing w:before="100" w:beforeAutospacing="1" w:after="90"/>
        <w:ind w:left="3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Civic engagement</w:t>
      </w:r>
    </w:p>
    <w:p w14:paraId="3239ACD4" w14:textId="77777777" w:rsidR="005D1243" w:rsidRPr="005D1243" w:rsidRDefault="005D1243" w:rsidP="005D1243">
      <w:pPr>
        <w:shd w:val="clear" w:color="auto" w:fill="FFFFFF"/>
        <w:spacing w:after="22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1.</w:t>
      </w:r>
      <w:r w:rsidRPr="005D1243">
        <w:rPr>
          <w:rFonts w:ascii="Calibri Light" w:eastAsia="Times New Roman" w:hAnsi="Calibri Light" w:cs="Calibri Light"/>
          <w:b/>
          <w:bCs/>
          <w:color w:val="252525"/>
          <w:sz w:val="22"/>
          <w:szCs w:val="22"/>
        </w:rPr>
        <w:t> Reporting Requirements:</w:t>
      </w:r>
      <w:r w:rsidRPr="005D1243">
        <w:rPr>
          <w:rFonts w:ascii="Calibri Light" w:eastAsia="Times New Roman" w:hAnsi="Calibri Light" w:cs="Calibri Light"/>
          <w:color w:val="252525"/>
          <w:sz w:val="22"/>
          <w:szCs w:val="22"/>
        </w:rPr>
        <w:t> All of the above listed topic areas must be completed prior to finals week at the end of the academic year. A minimum of one (1) program or activity that addresses one of the above areas must be completed each term. At the end of each term, Participants will submit (via email) to the Program Review Committee (</w:t>
      </w:r>
      <w:hyperlink r:id="rId8" w:history="1">
        <w:r w:rsidRPr="005D1243">
          <w:rPr>
            <w:rFonts w:ascii="Calibri Light" w:eastAsia="Times New Roman" w:hAnsi="Calibri Light" w:cs="Calibri Light"/>
            <w:color w:val="006A8E"/>
            <w:sz w:val="22"/>
            <w:szCs w:val="22"/>
            <w:u w:val="single"/>
          </w:rPr>
          <w:t>affiliatedhousingprogram@oregonstate.edu</w:t>
        </w:r>
      </w:hyperlink>
      <w:r w:rsidRPr="005D1243">
        <w:rPr>
          <w:rFonts w:ascii="Calibri Light" w:eastAsia="Times New Roman" w:hAnsi="Calibri Light" w:cs="Calibri Light"/>
          <w:color w:val="252525"/>
          <w:sz w:val="22"/>
          <w:szCs w:val="22"/>
        </w:rPr>
        <w:t>) a list of programs offered to the chapter and the number of members attending the program. The number of first-year students attending should be reported separately. </w:t>
      </w:r>
    </w:p>
    <w:p w14:paraId="13B27969" w14:textId="77777777" w:rsidR="005D1243" w:rsidRPr="005D1243" w:rsidRDefault="005D1243" w:rsidP="005D1243">
      <w:pPr>
        <w:contextualSpacing/>
        <w:rPr>
          <w:rFonts w:ascii="Calibri Light" w:hAnsi="Calibri Light" w:cs="Calibri Light"/>
          <w:b/>
          <w:sz w:val="22"/>
          <w:szCs w:val="22"/>
        </w:rPr>
      </w:pPr>
    </w:p>
    <w:p w14:paraId="7CF9CAAB" w14:textId="75F285EE" w:rsidR="00573C75" w:rsidRPr="005D1243" w:rsidRDefault="00573C75" w:rsidP="005D1243">
      <w:pPr>
        <w:contextualSpacing/>
        <w:rPr>
          <w:rFonts w:ascii="Calibri Light" w:hAnsi="Calibri Light" w:cs="Calibri Light"/>
          <w:b/>
          <w:sz w:val="22"/>
          <w:szCs w:val="22"/>
        </w:rPr>
      </w:pPr>
    </w:p>
    <w:p w14:paraId="7600266E" w14:textId="7ECF30C2" w:rsidR="00573C75" w:rsidRPr="005D1243" w:rsidRDefault="00573C75" w:rsidP="005D1243">
      <w:pPr>
        <w:contextualSpacing/>
        <w:rPr>
          <w:rFonts w:ascii="Calibri Light" w:hAnsi="Calibri Light" w:cs="Calibri Light"/>
          <w:b/>
          <w:sz w:val="22"/>
          <w:szCs w:val="22"/>
        </w:rPr>
      </w:pPr>
    </w:p>
    <w:p w14:paraId="385A49C0" w14:textId="65F62DEA" w:rsidR="00EC0899" w:rsidRPr="005D1243" w:rsidRDefault="005D1243" w:rsidP="005D1243">
      <w:pPr>
        <w:contextualSpacing/>
        <w:jc w:val="center"/>
        <w:rPr>
          <w:rFonts w:ascii="Calibri Light" w:hAnsi="Calibri Light" w:cs="Calibri Light"/>
          <w:b/>
          <w:sz w:val="22"/>
          <w:szCs w:val="22"/>
        </w:rPr>
      </w:pPr>
      <w:r w:rsidRPr="005D1243">
        <w:rPr>
          <w:rFonts w:ascii="Calibri Light" w:hAnsi="Calibri Light" w:cs="Calibri Light"/>
          <w:b/>
          <w:sz w:val="22"/>
          <w:szCs w:val="22"/>
        </w:rPr>
        <w:lastRenderedPageBreak/>
        <w:t>A</w:t>
      </w:r>
      <w:r w:rsidR="00BE487E" w:rsidRPr="005D1243">
        <w:rPr>
          <w:rFonts w:ascii="Calibri Light" w:hAnsi="Calibri Light" w:cs="Calibri Light"/>
          <w:b/>
          <w:sz w:val="22"/>
          <w:szCs w:val="22"/>
        </w:rPr>
        <w:t>ffiliated First Year Housing Program</w:t>
      </w:r>
      <w:r w:rsidRPr="005D1243">
        <w:rPr>
          <w:rFonts w:ascii="Calibri Light" w:hAnsi="Calibri Light" w:cs="Calibri Light"/>
          <w:b/>
          <w:sz w:val="22"/>
          <w:szCs w:val="22"/>
        </w:rPr>
        <w:t xml:space="preserve"> </w:t>
      </w:r>
      <w:r w:rsidR="00EC0899" w:rsidRPr="005D1243">
        <w:rPr>
          <w:rFonts w:ascii="Calibri Light" w:hAnsi="Calibri Light" w:cs="Calibri Light"/>
          <w:b/>
          <w:sz w:val="22"/>
          <w:szCs w:val="22"/>
        </w:rPr>
        <w:t>201</w:t>
      </w:r>
      <w:r w:rsidR="00573C75" w:rsidRPr="005D1243">
        <w:rPr>
          <w:rFonts w:ascii="Calibri Light" w:hAnsi="Calibri Light" w:cs="Calibri Light"/>
          <w:b/>
          <w:sz w:val="22"/>
          <w:szCs w:val="22"/>
        </w:rPr>
        <w:t>7-2020</w:t>
      </w:r>
    </w:p>
    <w:p w14:paraId="31A38F0E" w14:textId="0CA68F7A" w:rsidR="00BE487E" w:rsidRPr="005D1243" w:rsidRDefault="00573C75" w:rsidP="005D1243">
      <w:pPr>
        <w:contextualSpacing/>
        <w:jc w:val="center"/>
        <w:rPr>
          <w:rFonts w:ascii="Calibri Light" w:hAnsi="Calibri Light" w:cs="Calibri Light"/>
          <w:i/>
          <w:sz w:val="22"/>
          <w:szCs w:val="22"/>
        </w:rPr>
      </w:pPr>
      <w:r w:rsidRPr="005D1243">
        <w:rPr>
          <w:rFonts w:ascii="Calibri Light" w:hAnsi="Calibri Light" w:cs="Calibri Light"/>
          <w:i/>
          <w:sz w:val="22"/>
          <w:szCs w:val="22"/>
        </w:rPr>
        <w:t>Workshop</w:t>
      </w:r>
      <w:r w:rsidR="005D1243" w:rsidRPr="005D1243">
        <w:rPr>
          <w:rFonts w:ascii="Calibri Light" w:hAnsi="Calibri Light" w:cs="Calibri Light"/>
          <w:i/>
          <w:sz w:val="22"/>
          <w:szCs w:val="22"/>
        </w:rPr>
        <w:t xml:space="preserve"> Outcomes – </w:t>
      </w:r>
      <w:r w:rsidR="00BE487E" w:rsidRPr="005D1243">
        <w:rPr>
          <w:rFonts w:ascii="Calibri Light" w:hAnsi="Calibri Light" w:cs="Calibri Light"/>
          <w:i/>
          <w:sz w:val="22"/>
          <w:szCs w:val="22"/>
        </w:rPr>
        <w:t>Template</w:t>
      </w:r>
    </w:p>
    <w:p w14:paraId="5783C956" w14:textId="77777777" w:rsidR="00BE487E" w:rsidRPr="005D1243" w:rsidRDefault="00BE487E" w:rsidP="005D1243">
      <w:pPr>
        <w:contextualSpacing/>
        <w:jc w:val="cente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5935"/>
        <w:gridCol w:w="6120"/>
      </w:tblGrid>
      <w:tr w:rsidR="005D1243" w:rsidRPr="005D1243" w14:paraId="0D82CDA9" w14:textId="77777777" w:rsidTr="005D1243">
        <w:trPr>
          <w:trHeight w:val="575"/>
          <w:jc w:val="center"/>
        </w:trPr>
        <w:tc>
          <w:tcPr>
            <w:tcW w:w="5935" w:type="dxa"/>
            <w:shd w:val="clear" w:color="auto" w:fill="C4BC96" w:themeFill="background2" w:themeFillShade="BF"/>
          </w:tcPr>
          <w:p w14:paraId="21B32A6E" w14:textId="5DF4E620" w:rsidR="005D1243" w:rsidRPr="005D1243" w:rsidRDefault="005D1243" w:rsidP="005D1243">
            <w:pPr>
              <w:spacing w:before="240"/>
              <w:contextualSpacing/>
              <w:jc w:val="center"/>
              <w:rPr>
                <w:rFonts w:ascii="Calibri Light" w:hAnsi="Calibri Light" w:cs="Calibri Light"/>
                <w:b/>
                <w:sz w:val="22"/>
                <w:szCs w:val="22"/>
              </w:rPr>
            </w:pPr>
            <w:r w:rsidRPr="005D1243">
              <w:rPr>
                <w:rFonts w:ascii="Calibri Light" w:hAnsi="Calibri Light" w:cs="Calibri Light"/>
                <w:b/>
                <w:sz w:val="22"/>
                <w:szCs w:val="22"/>
              </w:rPr>
              <w:t>Topic Areas</w:t>
            </w:r>
          </w:p>
          <w:p w14:paraId="716F8836" w14:textId="77777777" w:rsidR="005D1243" w:rsidRPr="005D1243" w:rsidRDefault="005D1243" w:rsidP="005D1243">
            <w:pPr>
              <w:contextualSpacing/>
              <w:jc w:val="center"/>
              <w:rPr>
                <w:rFonts w:ascii="Calibri Light" w:hAnsi="Calibri Light" w:cs="Calibri Light"/>
                <w:sz w:val="22"/>
                <w:szCs w:val="22"/>
              </w:rPr>
            </w:pPr>
          </w:p>
        </w:tc>
        <w:tc>
          <w:tcPr>
            <w:tcW w:w="6120" w:type="dxa"/>
            <w:shd w:val="clear" w:color="auto" w:fill="C4BC96" w:themeFill="background2" w:themeFillShade="BF"/>
          </w:tcPr>
          <w:p w14:paraId="5EC9800B" w14:textId="1D8FE884" w:rsidR="005D1243" w:rsidRPr="005D1243" w:rsidRDefault="005D1243" w:rsidP="005D1243">
            <w:pPr>
              <w:spacing w:before="240"/>
              <w:contextualSpacing/>
              <w:jc w:val="center"/>
              <w:rPr>
                <w:rFonts w:ascii="Calibri Light" w:hAnsi="Calibri Light" w:cs="Calibri Light"/>
                <w:sz w:val="22"/>
                <w:szCs w:val="22"/>
              </w:rPr>
            </w:pPr>
            <w:r>
              <w:rPr>
                <w:rFonts w:ascii="Calibri Light" w:hAnsi="Calibri Light" w:cs="Calibri Light"/>
                <w:sz w:val="22"/>
                <w:szCs w:val="22"/>
              </w:rPr>
              <w:t>Workshop Information</w:t>
            </w:r>
            <w:r w:rsidRPr="005D1243">
              <w:rPr>
                <w:rFonts w:ascii="Calibri Light" w:hAnsi="Calibri Light" w:cs="Calibri Light"/>
                <w:sz w:val="22"/>
                <w:szCs w:val="22"/>
              </w:rPr>
              <w:t xml:space="preserve"> ***</w:t>
            </w:r>
          </w:p>
          <w:p w14:paraId="73420CB8" w14:textId="4A1700A5" w:rsidR="005D1243" w:rsidRPr="005D1243" w:rsidRDefault="005D1243" w:rsidP="005D1243">
            <w:pPr>
              <w:contextualSpacing/>
              <w:jc w:val="center"/>
              <w:rPr>
                <w:rFonts w:ascii="Calibri Light" w:hAnsi="Calibri Light" w:cs="Calibri Light"/>
                <w:sz w:val="22"/>
                <w:szCs w:val="22"/>
              </w:rPr>
            </w:pPr>
          </w:p>
        </w:tc>
      </w:tr>
      <w:tr w:rsidR="005D1243" w:rsidRPr="005D1243" w14:paraId="34234477" w14:textId="77777777" w:rsidTr="005D1243">
        <w:trPr>
          <w:trHeight w:val="656"/>
          <w:jc w:val="center"/>
        </w:trPr>
        <w:tc>
          <w:tcPr>
            <w:tcW w:w="5935" w:type="dxa"/>
          </w:tcPr>
          <w:p w14:paraId="6E188A6F" w14:textId="7FA30BC9" w:rsidR="005D1243" w:rsidRPr="005D1243" w:rsidRDefault="005D1243" w:rsidP="005D1243">
            <w:pPr>
              <w:contextualSpacing/>
              <w:rPr>
                <w:rFonts w:ascii="Calibri Light" w:hAnsi="Calibri Light" w:cs="Calibri Light"/>
                <w:i/>
                <w:sz w:val="22"/>
                <w:szCs w:val="22"/>
              </w:rPr>
            </w:pPr>
            <w:r w:rsidRPr="005D1243">
              <w:rPr>
                <w:rFonts w:ascii="Calibri Light" w:hAnsi="Calibri Light" w:cs="Calibri Light"/>
                <w:i/>
                <w:sz w:val="22"/>
                <w:szCs w:val="22"/>
              </w:rPr>
              <w:t>i.  Alcohol and Drug Prevention</w:t>
            </w:r>
          </w:p>
        </w:tc>
        <w:tc>
          <w:tcPr>
            <w:tcW w:w="6120" w:type="dxa"/>
          </w:tcPr>
          <w:p w14:paraId="3E83AD73" w14:textId="375A62A6" w:rsidR="005D1243" w:rsidRPr="005D1243" w:rsidRDefault="005D1243" w:rsidP="005D1243">
            <w:pPr>
              <w:pStyle w:val="ListParagraph"/>
              <w:tabs>
                <w:tab w:val="left" w:pos="245"/>
              </w:tabs>
              <w:ind w:left="245"/>
              <w:rPr>
                <w:rFonts w:ascii="Calibri Light" w:hAnsi="Calibri Light" w:cs="Calibri Light"/>
                <w:sz w:val="22"/>
                <w:szCs w:val="22"/>
              </w:rPr>
            </w:pPr>
          </w:p>
        </w:tc>
      </w:tr>
      <w:tr w:rsidR="005D1243" w:rsidRPr="005D1243" w14:paraId="3F77C1CB" w14:textId="77777777" w:rsidTr="005D1243">
        <w:trPr>
          <w:trHeight w:val="710"/>
          <w:jc w:val="center"/>
        </w:trPr>
        <w:tc>
          <w:tcPr>
            <w:tcW w:w="5935" w:type="dxa"/>
          </w:tcPr>
          <w:p w14:paraId="4806622C" w14:textId="49EFEF7D" w:rsidR="005D1243" w:rsidRPr="005D1243" w:rsidRDefault="005D1243" w:rsidP="005D1243">
            <w:pPr>
              <w:contextualSpacing/>
              <w:rPr>
                <w:rFonts w:ascii="Calibri Light" w:hAnsi="Calibri Light" w:cs="Calibri Light"/>
                <w:i/>
                <w:sz w:val="22"/>
                <w:szCs w:val="22"/>
              </w:rPr>
            </w:pPr>
            <w:r w:rsidRPr="005D1243">
              <w:rPr>
                <w:rFonts w:ascii="Calibri Light" w:hAnsi="Calibri Light" w:cs="Calibri Light"/>
                <w:i/>
                <w:sz w:val="22"/>
                <w:szCs w:val="22"/>
              </w:rPr>
              <w:t>ii.  Sexual Violence Prevention and Supporting Survivors</w:t>
            </w:r>
          </w:p>
        </w:tc>
        <w:tc>
          <w:tcPr>
            <w:tcW w:w="6120" w:type="dxa"/>
          </w:tcPr>
          <w:p w14:paraId="37F0FCC3" w14:textId="057FB27B" w:rsidR="005D1243" w:rsidRPr="005D1243" w:rsidRDefault="005D1243" w:rsidP="005D1243">
            <w:pPr>
              <w:pStyle w:val="ListParagraph"/>
              <w:tabs>
                <w:tab w:val="left" w:pos="245"/>
              </w:tabs>
              <w:ind w:left="245"/>
              <w:rPr>
                <w:rFonts w:ascii="Calibri Light" w:hAnsi="Calibri Light" w:cs="Calibri Light"/>
                <w:i/>
                <w:sz w:val="22"/>
                <w:szCs w:val="22"/>
              </w:rPr>
            </w:pPr>
          </w:p>
        </w:tc>
      </w:tr>
      <w:tr w:rsidR="005D1243" w:rsidRPr="005D1243" w14:paraId="2FB18B25" w14:textId="77777777" w:rsidTr="005D1243">
        <w:trPr>
          <w:trHeight w:val="710"/>
          <w:jc w:val="center"/>
        </w:trPr>
        <w:tc>
          <w:tcPr>
            <w:tcW w:w="5935" w:type="dxa"/>
          </w:tcPr>
          <w:p w14:paraId="70525326" w14:textId="695C888B" w:rsidR="005D1243" w:rsidRPr="005D1243" w:rsidRDefault="005D1243" w:rsidP="005D1243">
            <w:pPr>
              <w:contextualSpacing/>
              <w:rPr>
                <w:rFonts w:ascii="Calibri Light" w:hAnsi="Calibri Light" w:cs="Calibri Light"/>
                <w:i/>
                <w:sz w:val="22"/>
                <w:szCs w:val="22"/>
              </w:rPr>
            </w:pPr>
            <w:r w:rsidRPr="005D1243">
              <w:rPr>
                <w:rFonts w:ascii="Calibri Light" w:hAnsi="Calibri Light" w:cs="Calibri Light"/>
                <w:i/>
                <w:sz w:val="22"/>
                <w:szCs w:val="22"/>
              </w:rPr>
              <w:t>iii.  Diversity, Inclusivity and Cultural Responsiveness</w:t>
            </w:r>
          </w:p>
        </w:tc>
        <w:tc>
          <w:tcPr>
            <w:tcW w:w="6120" w:type="dxa"/>
          </w:tcPr>
          <w:p w14:paraId="214CC0CF" w14:textId="71342915" w:rsidR="005D1243" w:rsidRPr="005D1243" w:rsidRDefault="005D1243" w:rsidP="005D1243">
            <w:pPr>
              <w:pStyle w:val="ListParagraph"/>
              <w:tabs>
                <w:tab w:val="left" w:pos="245"/>
              </w:tabs>
              <w:ind w:left="245"/>
              <w:rPr>
                <w:rFonts w:ascii="Calibri Light" w:hAnsi="Calibri Light" w:cs="Calibri Light"/>
                <w:sz w:val="22"/>
                <w:szCs w:val="22"/>
              </w:rPr>
            </w:pPr>
          </w:p>
        </w:tc>
      </w:tr>
      <w:tr w:rsidR="005D1243" w:rsidRPr="005D1243" w14:paraId="488BE5AC" w14:textId="77777777" w:rsidTr="005D1243">
        <w:trPr>
          <w:trHeight w:val="710"/>
          <w:jc w:val="center"/>
        </w:trPr>
        <w:tc>
          <w:tcPr>
            <w:tcW w:w="5935" w:type="dxa"/>
          </w:tcPr>
          <w:p w14:paraId="4933E913" w14:textId="715BEDA9" w:rsidR="005D1243" w:rsidRPr="005D1243" w:rsidRDefault="005D1243" w:rsidP="005D1243">
            <w:pPr>
              <w:contextualSpacing/>
              <w:rPr>
                <w:rFonts w:ascii="Calibri Light" w:hAnsi="Calibri Light" w:cs="Calibri Light"/>
                <w:i/>
                <w:sz w:val="22"/>
                <w:szCs w:val="22"/>
              </w:rPr>
            </w:pPr>
            <w:r w:rsidRPr="005D1243">
              <w:rPr>
                <w:rFonts w:ascii="Calibri Light" w:hAnsi="Calibri Light" w:cs="Calibri Light"/>
                <w:i/>
                <w:sz w:val="22"/>
                <w:szCs w:val="22"/>
              </w:rPr>
              <w:t>iv. Hazing Prevention</w:t>
            </w:r>
          </w:p>
        </w:tc>
        <w:tc>
          <w:tcPr>
            <w:tcW w:w="6120" w:type="dxa"/>
          </w:tcPr>
          <w:p w14:paraId="6781678D" w14:textId="17C07B2A" w:rsidR="005D1243" w:rsidRPr="005D1243" w:rsidRDefault="005D1243" w:rsidP="005D1243">
            <w:pPr>
              <w:pStyle w:val="ListParagraph"/>
              <w:tabs>
                <w:tab w:val="left" w:pos="245"/>
              </w:tabs>
              <w:ind w:left="245"/>
              <w:rPr>
                <w:rFonts w:ascii="Calibri Light" w:hAnsi="Calibri Light" w:cs="Calibri Light"/>
                <w:sz w:val="22"/>
                <w:szCs w:val="22"/>
              </w:rPr>
            </w:pPr>
          </w:p>
        </w:tc>
      </w:tr>
    </w:tbl>
    <w:p w14:paraId="57AB7C79" w14:textId="7844A875" w:rsidR="006B4D70" w:rsidRPr="005D1243" w:rsidRDefault="006B4D70" w:rsidP="005D1243">
      <w:pPr>
        <w:contextualSpacing/>
        <w:jc w:val="center"/>
        <w:rPr>
          <w:rFonts w:ascii="Calibri Light" w:hAnsi="Calibri Light" w:cs="Calibri Light"/>
          <w:sz w:val="22"/>
          <w:szCs w:val="22"/>
        </w:rPr>
      </w:pPr>
    </w:p>
    <w:p w14:paraId="23295105" w14:textId="77777777" w:rsidR="00004D8C" w:rsidRPr="005D1243" w:rsidRDefault="00004D8C" w:rsidP="005D1243">
      <w:pPr>
        <w:contextualSpacing/>
        <w:rPr>
          <w:rFonts w:ascii="Calibri Light" w:hAnsi="Calibri Light" w:cs="Calibri Light"/>
          <w:b/>
          <w:sz w:val="22"/>
          <w:szCs w:val="22"/>
        </w:rPr>
      </w:pPr>
      <w:r w:rsidRPr="005D1243">
        <w:rPr>
          <w:rFonts w:ascii="Calibri Light" w:hAnsi="Calibri Light" w:cs="Calibri Light"/>
          <w:b/>
          <w:sz w:val="22"/>
          <w:szCs w:val="22"/>
        </w:rPr>
        <w:t>*Identify the term program/activity/service was delivered.</w:t>
      </w:r>
    </w:p>
    <w:p w14:paraId="031604A3" w14:textId="77777777" w:rsidR="00004D8C" w:rsidRPr="005D1243" w:rsidRDefault="00004D8C" w:rsidP="005D1243">
      <w:pPr>
        <w:contextualSpacing/>
        <w:rPr>
          <w:rFonts w:ascii="Calibri Light" w:hAnsi="Calibri Light" w:cs="Calibri Light"/>
          <w:b/>
          <w:sz w:val="22"/>
          <w:szCs w:val="22"/>
        </w:rPr>
      </w:pPr>
      <w:r w:rsidRPr="005D1243">
        <w:rPr>
          <w:rFonts w:ascii="Calibri Light" w:hAnsi="Calibri Light" w:cs="Calibri Light"/>
          <w:b/>
          <w:sz w:val="22"/>
          <w:szCs w:val="22"/>
        </w:rPr>
        <w:t>*Include number of members participating in the program/activity/service; highlight # of first-year students;</w:t>
      </w:r>
    </w:p>
    <w:p w14:paraId="042D39E1" w14:textId="2767686F" w:rsidR="00A71AF9" w:rsidRPr="005D1243" w:rsidRDefault="00004D8C" w:rsidP="005D1243">
      <w:pPr>
        <w:contextualSpacing/>
        <w:rPr>
          <w:rFonts w:ascii="Calibri Light" w:hAnsi="Calibri Light" w:cs="Calibri Light"/>
          <w:b/>
          <w:sz w:val="22"/>
          <w:szCs w:val="22"/>
        </w:rPr>
      </w:pPr>
      <w:r w:rsidRPr="005D1243">
        <w:rPr>
          <w:rFonts w:ascii="Calibri Light" w:hAnsi="Calibri Light" w:cs="Calibri Light"/>
          <w:b/>
          <w:sz w:val="22"/>
          <w:szCs w:val="22"/>
        </w:rPr>
        <w:t>*List the name of the presenter, title of the program/activity and location or type of service project;</w:t>
      </w:r>
    </w:p>
    <w:p w14:paraId="451E2BE3" w14:textId="31867AD5" w:rsidR="005D1243" w:rsidRPr="005D1243" w:rsidRDefault="005D1243" w:rsidP="005D1243">
      <w:pPr>
        <w:contextualSpacing/>
        <w:rPr>
          <w:rFonts w:ascii="Calibri Light" w:hAnsi="Calibri Light" w:cs="Calibri Light"/>
          <w:b/>
          <w:sz w:val="22"/>
          <w:szCs w:val="22"/>
        </w:rPr>
      </w:pPr>
    </w:p>
    <w:p w14:paraId="7989F92E" w14:textId="43F12E53" w:rsidR="005D1243" w:rsidRPr="005D1243" w:rsidRDefault="00427272" w:rsidP="005D1243">
      <w:pPr>
        <w:pStyle w:val="rteindent1"/>
        <w:shd w:val="clear" w:color="auto" w:fill="FFFFFF"/>
        <w:spacing w:before="0" w:beforeAutospacing="0" w:after="225" w:afterAutospacing="0"/>
        <w:contextualSpacing/>
        <w:rPr>
          <w:rFonts w:ascii="Calibri Light" w:hAnsi="Calibri Light" w:cs="Calibri Light"/>
          <w:b/>
          <w:sz w:val="22"/>
          <w:szCs w:val="22"/>
        </w:rPr>
      </w:pPr>
      <w:hyperlink r:id="rId9" w:history="1">
        <w:r w:rsidR="005D1243" w:rsidRPr="0012548F">
          <w:rPr>
            <w:rStyle w:val="Hyperlink"/>
            <w:rFonts w:ascii="Calibri Light" w:hAnsi="Calibri Light" w:cs="Calibri Light"/>
            <w:b/>
            <w:sz w:val="22"/>
            <w:szCs w:val="22"/>
          </w:rPr>
          <w:t>From Section 5 of the Program Policy:</w:t>
        </w:r>
      </w:hyperlink>
      <w:r w:rsidR="005D1243" w:rsidRPr="005D1243">
        <w:rPr>
          <w:rFonts w:ascii="Calibri Light" w:hAnsi="Calibri Light" w:cs="Calibri Light"/>
          <w:b/>
          <w:sz w:val="22"/>
          <w:szCs w:val="22"/>
        </w:rPr>
        <w:t xml:space="preserve"> </w:t>
      </w:r>
    </w:p>
    <w:p w14:paraId="3D2946A8" w14:textId="77777777" w:rsidR="005D1243" w:rsidRPr="005D1243" w:rsidRDefault="005D1243" w:rsidP="005D1243">
      <w:pPr>
        <w:pStyle w:val="rteindent1"/>
        <w:shd w:val="clear" w:color="auto" w:fill="FFFFFF"/>
        <w:spacing w:before="0" w:beforeAutospacing="0" w:after="225" w:afterAutospacing="0"/>
        <w:contextualSpacing/>
        <w:rPr>
          <w:rFonts w:ascii="Calibri Light" w:hAnsi="Calibri Light" w:cs="Calibri Light"/>
          <w:color w:val="252525"/>
          <w:sz w:val="22"/>
          <w:szCs w:val="22"/>
        </w:rPr>
      </w:pPr>
      <w:r w:rsidRPr="005D1243">
        <w:rPr>
          <w:rFonts w:ascii="Calibri Light" w:hAnsi="Calibri Light" w:cs="Calibri Light"/>
          <w:color w:val="252525"/>
          <w:sz w:val="22"/>
          <w:szCs w:val="22"/>
        </w:rPr>
        <w:t>b. </w:t>
      </w:r>
      <w:r w:rsidRPr="005D1243">
        <w:rPr>
          <w:rFonts w:ascii="Calibri Light" w:hAnsi="Calibri Light" w:cs="Calibri Light"/>
          <w:b/>
          <w:bCs/>
          <w:color w:val="252525"/>
          <w:sz w:val="22"/>
          <w:szCs w:val="22"/>
        </w:rPr>
        <w:t>Workshop Requirements:</w:t>
      </w:r>
      <w:r w:rsidRPr="005D1243">
        <w:rPr>
          <w:rFonts w:ascii="Calibri Light" w:hAnsi="Calibri Light" w:cs="Calibri Light"/>
          <w:color w:val="252525"/>
          <w:sz w:val="22"/>
          <w:szCs w:val="22"/>
        </w:rPr>
        <w:t> Participants must host workshops that provide first-year students with education pertaining to the following topic areas: </w:t>
      </w:r>
    </w:p>
    <w:p w14:paraId="73887910" w14:textId="77777777" w:rsidR="005D1243" w:rsidRPr="005D1243" w:rsidRDefault="005D1243" w:rsidP="005D1243">
      <w:pPr>
        <w:numPr>
          <w:ilvl w:val="0"/>
          <w:numId w:val="6"/>
        </w:numPr>
        <w:shd w:val="clear" w:color="auto" w:fill="FFFFFF"/>
        <w:tabs>
          <w:tab w:val="clear" w:pos="720"/>
          <w:tab w:val="num" w:pos="120"/>
        </w:tabs>
        <w:spacing w:before="100" w:beforeAutospacing="1" w:after="90"/>
        <w:ind w:left="9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Alcohol and drug prevention </w:t>
      </w:r>
    </w:p>
    <w:p w14:paraId="55995971" w14:textId="77777777" w:rsidR="005D1243" w:rsidRPr="005D1243" w:rsidRDefault="005D1243" w:rsidP="005D1243">
      <w:pPr>
        <w:numPr>
          <w:ilvl w:val="0"/>
          <w:numId w:val="6"/>
        </w:numPr>
        <w:shd w:val="clear" w:color="auto" w:fill="FFFFFF"/>
        <w:tabs>
          <w:tab w:val="clear" w:pos="720"/>
          <w:tab w:val="num" w:pos="120"/>
        </w:tabs>
        <w:spacing w:before="100" w:beforeAutospacing="1" w:after="90"/>
        <w:ind w:left="9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Sexual violence prevention and supporting survivors </w:t>
      </w:r>
    </w:p>
    <w:p w14:paraId="77091CFD" w14:textId="77777777" w:rsidR="005D1243" w:rsidRPr="005D1243" w:rsidRDefault="005D1243" w:rsidP="005D1243">
      <w:pPr>
        <w:numPr>
          <w:ilvl w:val="0"/>
          <w:numId w:val="6"/>
        </w:numPr>
        <w:shd w:val="clear" w:color="auto" w:fill="FFFFFF"/>
        <w:tabs>
          <w:tab w:val="clear" w:pos="720"/>
          <w:tab w:val="num" w:pos="120"/>
        </w:tabs>
        <w:spacing w:before="100" w:beforeAutospacing="1" w:after="90"/>
        <w:ind w:left="9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Diversity, inclusivity and cultural responsiveness </w:t>
      </w:r>
    </w:p>
    <w:p w14:paraId="33AA070E" w14:textId="77777777" w:rsidR="005D1243" w:rsidRPr="005D1243" w:rsidRDefault="005D1243" w:rsidP="005D1243">
      <w:pPr>
        <w:numPr>
          <w:ilvl w:val="0"/>
          <w:numId w:val="6"/>
        </w:numPr>
        <w:shd w:val="clear" w:color="auto" w:fill="FFFFFF"/>
        <w:tabs>
          <w:tab w:val="clear" w:pos="720"/>
          <w:tab w:val="num" w:pos="120"/>
        </w:tabs>
        <w:spacing w:before="100" w:beforeAutospacing="1" w:after="90"/>
        <w:ind w:left="975"/>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Hazing prevention </w:t>
      </w:r>
    </w:p>
    <w:p w14:paraId="1CDD625B" w14:textId="77777777" w:rsidR="005D1243" w:rsidRPr="005D1243" w:rsidRDefault="005D1243" w:rsidP="005D1243">
      <w:pPr>
        <w:shd w:val="clear" w:color="auto" w:fill="FFFFFF"/>
        <w:spacing w:after="225"/>
        <w:ind w:left="600"/>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Note: All workshops listed on the </w:t>
      </w:r>
      <w:hyperlink r:id="rId10" w:history="1">
        <w:r w:rsidRPr="005D1243">
          <w:rPr>
            <w:rFonts w:ascii="Calibri Light" w:eastAsia="Times New Roman" w:hAnsi="Calibri Light" w:cs="Calibri Light"/>
            <w:color w:val="006A8E"/>
            <w:sz w:val="22"/>
            <w:szCs w:val="22"/>
            <w:u w:val="single"/>
          </w:rPr>
          <w:t>Workshop Registration</w:t>
        </w:r>
      </w:hyperlink>
      <w:r w:rsidRPr="005D1243">
        <w:rPr>
          <w:rFonts w:ascii="Calibri Light" w:eastAsia="Times New Roman" w:hAnsi="Calibri Light" w:cs="Calibri Light"/>
          <w:color w:val="252525"/>
          <w:sz w:val="22"/>
          <w:szCs w:val="22"/>
        </w:rPr>
        <w:t xml:space="preserve"> website have been pre-approved and are the options for completion of the above requirements. Any conducted by </w:t>
      </w:r>
      <w:proofErr w:type="spellStart"/>
      <w:r w:rsidRPr="005D1243">
        <w:rPr>
          <w:rFonts w:ascii="Calibri Light" w:eastAsia="Times New Roman" w:hAnsi="Calibri Light" w:cs="Calibri Light"/>
          <w:color w:val="252525"/>
          <w:sz w:val="22"/>
          <w:szCs w:val="22"/>
        </w:rPr>
        <w:t>offcampus</w:t>
      </w:r>
      <w:proofErr w:type="spellEnd"/>
      <w:r w:rsidRPr="005D1243">
        <w:rPr>
          <w:rFonts w:ascii="Calibri Light" w:eastAsia="Times New Roman" w:hAnsi="Calibri Light" w:cs="Calibri Light"/>
          <w:color w:val="252525"/>
          <w:sz w:val="22"/>
          <w:szCs w:val="22"/>
        </w:rPr>
        <w:t xml:space="preserve"> personnel must first be pre-approved by the AHP Review Committee by submitted a request at least two weeks in advance to </w:t>
      </w:r>
      <w:hyperlink r:id="rId11" w:history="1">
        <w:r w:rsidRPr="005D1243">
          <w:rPr>
            <w:rFonts w:ascii="Calibri Light" w:eastAsia="Times New Roman" w:hAnsi="Calibri Light" w:cs="Calibri Light"/>
            <w:color w:val="006A8E"/>
            <w:sz w:val="22"/>
            <w:szCs w:val="22"/>
            <w:u w:val="single"/>
          </w:rPr>
          <w:t>affiliatedhousingprogram@oregonstate.edu</w:t>
        </w:r>
      </w:hyperlink>
      <w:r w:rsidRPr="005D1243">
        <w:rPr>
          <w:rFonts w:ascii="Calibri Light" w:eastAsia="Times New Roman" w:hAnsi="Calibri Light" w:cs="Calibri Light"/>
          <w:color w:val="252525"/>
          <w:sz w:val="22"/>
          <w:szCs w:val="22"/>
        </w:rPr>
        <w:t>. </w:t>
      </w:r>
    </w:p>
    <w:p w14:paraId="7412EE5C" w14:textId="77777777" w:rsidR="005D1243" w:rsidRPr="005D1243" w:rsidRDefault="005D1243" w:rsidP="005D1243">
      <w:pPr>
        <w:shd w:val="clear" w:color="auto" w:fill="FFFFFF"/>
        <w:spacing w:after="225"/>
        <w:ind w:left="600"/>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1. Length of program (duration) will be a 60-90 minute program. </w:t>
      </w:r>
    </w:p>
    <w:p w14:paraId="154F2D32" w14:textId="77777777" w:rsidR="005D1243" w:rsidRPr="005D1243" w:rsidRDefault="005D1243" w:rsidP="005D1243">
      <w:pPr>
        <w:shd w:val="clear" w:color="auto" w:fill="FFFFFF"/>
        <w:spacing w:after="225"/>
        <w:ind w:left="600"/>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2.</w:t>
      </w:r>
      <w:r w:rsidRPr="005D1243">
        <w:rPr>
          <w:rFonts w:ascii="Calibri Light" w:eastAsia="Times New Roman" w:hAnsi="Calibri Light" w:cs="Calibri Light"/>
          <w:b/>
          <w:bCs/>
          <w:color w:val="252525"/>
          <w:sz w:val="22"/>
          <w:szCs w:val="22"/>
        </w:rPr>
        <w:t> Attendance:</w:t>
      </w:r>
      <w:r w:rsidRPr="005D1243">
        <w:rPr>
          <w:rFonts w:ascii="Calibri Light" w:eastAsia="Times New Roman" w:hAnsi="Calibri Light" w:cs="Calibri Light"/>
          <w:color w:val="252525"/>
          <w:sz w:val="22"/>
          <w:szCs w:val="22"/>
        </w:rPr>
        <w:t> At least 85% of all rostered members must attend each program. Presenters will capture student ID numbers of all attendees and report back to CFSL. </w:t>
      </w:r>
    </w:p>
    <w:p w14:paraId="19858EB0" w14:textId="77777777" w:rsidR="005D1243" w:rsidRPr="005D1243" w:rsidRDefault="005D1243" w:rsidP="005D1243">
      <w:pPr>
        <w:shd w:val="clear" w:color="auto" w:fill="FFFFFF"/>
        <w:spacing w:after="225"/>
        <w:ind w:left="600"/>
        <w:contextualSpacing/>
        <w:rPr>
          <w:rFonts w:ascii="Calibri Light" w:eastAsia="Times New Roman" w:hAnsi="Calibri Light" w:cs="Calibri Light"/>
          <w:color w:val="252525"/>
          <w:sz w:val="22"/>
          <w:szCs w:val="22"/>
        </w:rPr>
      </w:pPr>
      <w:r w:rsidRPr="005D1243">
        <w:rPr>
          <w:rFonts w:ascii="Calibri Light" w:eastAsia="Times New Roman" w:hAnsi="Calibri Light" w:cs="Calibri Light"/>
          <w:color w:val="252525"/>
          <w:sz w:val="22"/>
          <w:szCs w:val="22"/>
        </w:rPr>
        <w:t>3.</w:t>
      </w:r>
      <w:r w:rsidRPr="005D1243">
        <w:rPr>
          <w:rFonts w:ascii="Calibri Light" w:eastAsia="Times New Roman" w:hAnsi="Calibri Light" w:cs="Calibri Light"/>
          <w:b/>
          <w:bCs/>
          <w:color w:val="252525"/>
          <w:sz w:val="22"/>
          <w:szCs w:val="22"/>
        </w:rPr>
        <w:t> Reporting Requirements: </w:t>
      </w:r>
      <w:r w:rsidRPr="005D1243">
        <w:rPr>
          <w:rFonts w:ascii="Calibri Light" w:eastAsia="Times New Roman" w:hAnsi="Calibri Light" w:cs="Calibri Light"/>
          <w:color w:val="252525"/>
          <w:sz w:val="22"/>
          <w:szCs w:val="22"/>
        </w:rPr>
        <w:t>At a minimum, all four (4) workshops must be completed prior to finals week at the end of the academic year. A minimum of one (1) workshop must be completed each term. At the end of each term, Participants will submit (via email) to the Program Review Committee (</w:t>
      </w:r>
      <w:hyperlink r:id="rId12" w:history="1">
        <w:r w:rsidRPr="005D1243">
          <w:rPr>
            <w:rFonts w:ascii="Calibri Light" w:eastAsia="Times New Roman" w:hAnsi="Calibri Light" w:cs="Calibri Light"/>
            <w:color w:val="006A8E"/>
            <w:sz w:val="22"/>
            <w:szCs w:val="22"/>
            <w:u w:val="single"/>
          </w:rPr>
          <w:t>affiliatedhousingprogram@oregonstate.edu</w:t>
        </w:r>
      </w:hyperlink>
      <w:r w:rsidRPr="005D1243">
        <w:rPr>
          <w:rFonts w:ascii="Calibri Light" w:eastAsia="Times New Roman" w:hAnsi="Calibri Light" w:cs="Calibri Light"/>
          <w:color w:val="252525"/>
          <w:sz w:val="22"/>
          <w:szCs w:val="22"/>
        </w:rPr>
        <w:t>) a list of programs offered to the chapter and the number of members attending the program. The number of first-year students attending should be reported separately. </w:t>
      </w:r>
    </w:p>
    <w:p w14:paraId="0F230F47" w14:textId="684CDD4D" w:rsidR="005D1243" w:rsidRPr="005D1243" w:rsidRDefault="005D1243" w:rsidP="005D1243">
      <w:pPr>
        <w:contextualSpacing/>
        <w:rPr>
          <w:rFonts w:ascii="Calibri Light" w:hAnsi="Calibri Light" w:cs="Calibri Light"/>
          <w:sz w:val="22"/>
          <w:szCs w:val="22"/>
        </w:rPr>
      </w:pPr>
    </w:p>
    <w:sectPr w:rsidR="005D1243" w:rsidRPr="005D1243" w:rsidSect="005D1243">
      <w:headerReference w:type="default" r:id="rId13"/>
      <w:pgSz w:w="15840" w:h="12240" w:orient="landscape"/>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F086" w14:textId="77777777" w:rsidR="00AC661F" w:rsidRDefault="00AC661F" w:rsidP="007067EA">
      <w:r>
        <w:separator/>
      </w:r>
    </w:p>
  </w:endnote>
  <w:endnote w:type="continuationSeparator" w:id="0">
    <w:p w14:paraId="2CF1E640" w14:textId="77777777" w:rsidR="00AC661F" w:rsidRDefault="00AC661F" w:rsidP="0070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0DE71" w14:textId="77777777" w:rsidR="00AC661F" w:rsidRDefault="00AC661F" w:rsidP="007067EA">
      <w:r>
        <w:separator/>
      </w:r>
    </w:p>
  </w:footnote>
  <w:footnote w:type="continuationSeparator" w:id="0">
    <w:p w14:paraId="16D3AD21" w14:textId="77777777" w:rsidR="00AC661F" w:rsidRDefault="00AC661F" w:rsidP="0070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39E7" w14:textId="3F39CFD3" w:rsidR="007067EA" w:rsidRDefault="00706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33A"/>
    <w:multiLevelType w:val="multilevel"/>
    <w:tmpl w:val="5E36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A2955"/>
    <w:multiLevelType w:val="hybridMultilevel"/>
    <w:tmpl w:val="C1BA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56ED8"/>
    <w:multiLevelType w:val="hybridMultilevel"/>
    <w:tmpl w:val="F4F28888"/>
    <w:lvl w:ilvl="0" w:tplc="3A06755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4DF9"/>
    <w:multiLevelType w:val="hybridMultilevel"/>
    <w:tmpl w:val="3888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47E09"/>
    <w:multiLevelType w:val="multilevel"/>
    <w:tmpl w:val="C1A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05D37"/>
    <w:multiLevelType w:val="hybridMultilevel"/>
    <w:tmpl w:val="A6F6CC8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6" w15:restartNumberingAfterBreak="0">
    <w:nsid w:val="63C82F5E"/>
    <w:multiLevelType w:val="hybridMultilevel"/>
    <w:tmpl w:val="D41A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0"/>
    <w:rsid w:val="00004D8C"/>
    <w:rsid w:val="0002695F"/>
    <w:rsid w:val="00065310"/>
    <w:rsid w:val="0009469B"/>
    <w:rsid w:val="000D4299"/>
    <w:rsid w:val="000F0071"/>
    <w:rsid w:val="0012548F"/>
    <w:rsid w:val="001C2D90"/>
    <w:rsid w:val="001E2749"/>
    <w:rsid w:val="00267BB5"/>
    <w:rsid w:val="00427272"/>
    <w:rsid w:val="00441B24"/>
    <w:rsid w:val="004A5ACB"/>
    <w:rsid w:val="005000EE"/>
    <w:rsid w:val="005500DC"/>
    <w:rsid w:val="00573C75"/>
    <w:rsid w:val="005A362F"/>
    <w:rsid w:val="005D1243"/>
    <w:rsid w:val="00667000"/>
    <w:rsid w:val="00674774"/>
    <w:rsid w:val="00680710"/>
    <w:rsid w:val="006B4D70"/>
    <w:rsid w:val="006C507B"/>
    <w:rsid w:val="006C5965"/>
    <w:rsid w:val="007067EA"/>
    <w:rsid w:val="007605C0"/>
    <w:rsid w:val="007A5E27"/>
    <w:rsid w:val="00822B6A"/>
    <w:rsid w:val="009249A7"/>
    <w:rsid w:val="00951D5D"/>
    <w:rsid w:val="009710CC"/>
    <w:rsid w:val="009A754E"/>
    <w:rsid w:val="00A20BCF"/>
    <w:rsid w:val="00A460AF"/>
    <w:rsid w:val="00A71AF9"/>
    <w:rsid w:val="00AC661F"/>
    <w:rsid w:val="00AD65B9"/>
    <w:rsid w:val="00B427E5"/>
    <w:rsid w:val="00B51FCA"/>
    <w:rsid w:val="00BA4D6D"/>
    <w:rsid w:val="00BE487E"/>
    <w:rsid w:val="00C36940"/>
    <w:rsid w:val="00D61489"/>
    <w:rsid w:val="00D83518"/>
    <w:rsid w:val="00E1795B"/>
    <w:rsid w:val="00E42D00"/>
    <w:rsid w:val="00E51C12"/>
    <w:rsid w:val="00E6128D"/>
    <w:rsid w:val="00E87A12"/>
    <w:rsid w:val="00EC0899"/>
    <w:rsid w:val="00EF2AE9"/>
    <w:rsid w:val="00F16C49"/>
    <w:rsid w:val="00FA20C9"/>
    <w:rsid w:val="00FC6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2D39AA"/>
  <w14:defaultImageDpi w14:val="300"/>
  <w15:docId w15:val="{9AC53F52-21FF-4265-A5C0-304592B8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D70"/>
    <w:pPr>
      <w:ind w:left="720"/>
      <w:contextualSpacing/>
    </w:pPr>
  </w:style>
  <w:style w:type="paragraph" w:styleId="Header">
    <w:name w:val="header"/>
    <w:basedOn w:val="Normal"/>
    <w:link w:val="HeaderChar"/>
    <w:uiPriority w:val="99"/>
    <w:unhideWhenUsed/>
    <w:rsid w:val="007067EA"/>
    <w:pPr>
      <w:tabs>
        <w:tab w:val="center" w:pos="4680"/>
        <w:tab w:val="right" w:pos="9360"/>
      </w:tabs>
    </w:pPr>
  </w:style>
  <w:style w:type="character" w:customStyle="1" w:styleId="HeaderChar">
    <w:name w:val="Header Char"/>
    <w:basedOn w:val="DefaultParagraphFont"/>
    <w:link w:val="Header"/>
    <w:uiPriority w:val="99"/>
    <w:rsid w:val="007067EA"/>
  </w:style>
  <w:style w:type="paragraph" w:styleId="Footer">
    <w:name w:val="footer"/>
    <w:basedOn w:val="Normal"/>
    <w:link w:val="FooterChar"/>
    <w:uiPriority w:val="99"/>
    <w:unhideWhenUsed/>
    <w:rsid w:val="007067EA"/>
    <w:pPr>
      <w:tabs>
        <w:tab w:val="center" w:pos="4680"/>
        <w:tab w:val="right" w:pos="9360"/>
      </w:tabs>
    </w:pPr>
  </w:style>
  <w:style w:type="character" w:customStyle="1" w:styleId="FooterChar">
    <w:name w:val="Footer Char"/>
    <w:basedOn w:val="DefaultParagraphFont"/>
    <w:link w:val="Footer"/>
    <w:uiPriority w:val="99"/>
    <w:rsid w:val="007067EA"/>
  </w:style>
  <w:style w:type="paragraph" w:customStyle="1" w:styleId="rteindent1">
    <w:name w:val="rteindent1"/>
    <w:basedOn w:val="Normal"/>
    <w:rsid w:val="005D12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D1243"/>
    <w:rPr>
      <w:b/>
      <w:bCs/>
    </w:rPr>
  </w:style>
  <w:style w:type="paragraph" w:customStyle="1" w:styleId="rteindent2">
    <w:name w:val="rteindent2"/>
    <w:basedOn w:val="Normal"/>
    <w:rsid w:val="005D12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D1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855619">
      <w:bodyDiv w:val="1"/>
      <w:marLeft w:val="0"/>
      <w:marRight w:val="0"/>
      <w:marTop w:val="0"/>
      <w:marBottom w:val="0"/>
      <w:divBdr>
        <w:top w:val="none" w:sz="0" w:space="0" w:color="auto"/>
        <w:left w:val="none" w:sz="0" w:space="0" w:color="auto"/>
        <w:bottom w:val="none" w:sz="0" w:space="0" w:color="auto"/>
        <w:right w:val="none" w:sz="0" w:space="0" w:color="auto"/>
      </w:divBdr>
    </w:div>
    <w:div w:id="2137023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filiatedhousingprogram@oregon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dentlife.oregonstate.edu/cfsl/affiliated-housing-program/ahp-policy" TargetMode="External"/><Relationship Id="rId12" Type="http://schemas.openxmlformats.org/officeDocument/2006/relationships/hyperlink" Target="mailto:affiliatedhousingprogram@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filiatedhousingprogram@oregon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regonstate.qualtrics.com/se/?sid=sv_88no05wiye3vapj&amp;q_jfe=0" TargetMode="External"/><Relationship Id="rId4" Type="http://schemas.openxmlformats.org/officeDocument/2006/relationships/webSettings" Target="webSettings.xml"/><Relationship Id="rId9" Type="http://schemas.openxmlformats.org/officeDocument/2006/relationships/hyperlink" Target="http://studentlife.oregonstate.edu/cfsl/affiliated-housing-program/ahp-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Creighton</dc:creator>
  <cp:lastModifiedBy>Support</cp:lastModifiedBy>
  <cp:revision>2</cp:revision>
  <dcterms:created xsi:type="dcterms:W3CDTF">2017-12-14T20:17:00Z</dcterms:created>
  <dcterms:modified xsi:type="dcterms:W3CDTF">2017-12-14T20:17:00Z</dcterms:modified>
</cp:coreProperties>
</file>